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D86" w:rsidRDefault="0095269F" w:rsidP="003926C4">
      <w:pPr>
        <w:rPr>
          <w:rFonts w:ascii="Arial" w:hAnsi="Arial" w:cs="Arial"/>
          <w:b/>
          <w:sz w:val="28"/>
          <w:szCs w:val="24"/>
        </w:rPr>
      </w:pPr>
      <w:r>
        <w:rPr>
          <w:rFonts w:ascii="Arial" w:hAnsi="Arial" w:cs="Arial"/>
          <w:b/>
          <w:sz w:val="28"/>
          <w:szCs w:val="24"/>
        </w:rPr>
        <w:t xml:space="preserve">Kunst </w:t>
      </w:r>
      <w:proofErr w:type="spellStart"/>
      <w:r>
        <w:rPr>
          <w:rFonts w:ascii="Arial" w:hAnsi="Arial" w:cs="Arial"/>
          <w:b/>
          <w:sz w:val="28"/>
          <w:szCs w:val="24"/>
        </w:rPr>
        <w:t>meets</w:t>
      </w:r>
      <w:proofErr w:type="spellEnd"/>
      <w:r>
        <w:rPr>
          <w:rFonts w:ascii="Arial" w:hAnsi="Arial" w:cs="Arial"/>
          <w:b/>
          <w:sz w:val="28"/>
          <w:szCs w:val="24"/>
        </w:rPr>
        <w:t xml:space="preserve"> Stiftung </w:t>
      </w:r>
    </w:p>
    <w:p w:rsidR="0095269F" w:rsidRDefault="00636D95" w:rsidP="00A377E7">
      <w:pPr>
        <w:rPr>
          <w:rFonts w:ascii="Arial" w:hAnsi="Arial" w:cs="Arial"/>
          <w:b/>
          <w:sz w:val="24"/>
          <w:szCs w:val="24"/>
        </w:rPr>
      </w:pPr>
      <w:r>
        <w:rPr>
          <w:rFonts w:ascii="Arial" w:hAnsi="Arial" w:cs="Arial"/>
          <w:b/>
          <w:sz w:val="24"/>
          <w:szCs w:val="24"/>
        </w:rPr>
        <w:t>Das Ergebnis der Versteigerung</w:t>
      </w:r>
    </w:p>
    <w:p w:rsidR="003926C4" w:rsidRPr="003926C4" w:rsidRDefault="00A377E7" w:rsidP="00963E5C">
      <w:pPr>
        <w:jc w:val="both"/>
        <w:rPr>
          <w:rFonts w:ascii="Arial" w:hAnsi="Arial" w:cs="Arial"/>
          <w:sz w:val="24"/>
          <w:szCs w:val="24"/>
        </w:rPr>
      </w:pPr>
      <w:r>
        <w:rPr>
          <w:rFonts w:ascii="Arial" w:hAnsi="Arial" w:cs="Arial"/>
          <w:sz w:val="24"/>
          <w:szCs w:val="24"/>
        </w:rPr>
        <w:t xml:space="preserve">Ein besonderes Event in unserem Geburtstagsjahr </w:t>
      </w:r>
      <w:r w:rsidR="00636D95">
        <w:rPr>
          <w:rFonts w:ascii="Arial" w:hAnsi="Arial" w:cs="Arial"/>
          <w:sz w:val="24"/>
          <w:szCs w:val="24"/>
        </w:rPr>
        <w:t>war</w:t>
      </w:r>
      <w:r>
        <w:rPr>
          <w:rFonts w:ascii="Arial" w:hAnsi="Arial" w:cs="Arial"/>
          <w:sz w:val="24"/>
          <w:szCs w:val="24"/>
        </w:rPr>
        <w:t xml:space="preserve"> die Aktion „Kunst </w:t>
      </w:r>
      <w:proofErr w:type="spellStart"/>
      <w:r>
        <w:rPr>
          <w:rFonts w:ascii="Arial" w:hAnsi="Arial" w:cs="Arial"/>
          <w:sz w:val="24"/>
          <w:szCs w:val="24"/>
        </w:rPr>
        <w:t>meets</w:t>
      </w:r>
      <w:proofErr w:type="spellEnd"/>
      <w:r>
        <w:rPr>
          <w:rFonts w:ascii="Arial" w:hAnsi="Arial" w:cs="Arial"/>
          <w:sz w:val="24"/>
          <w:szCs w:val="24"/>
        </w:rPr>
        <w:t xml:space="preserve"> Stiftung - Eitorf Stiftung und Eitorfer Künstler gemeinsam für Eitorf.“ Wir</w:t>
      </w:r>
      <w:r w:rsidR="00636D95">
        <w:rPr>
          <w:rFonts w:ascii="Arial" w:hAnsi="Arial" w:cs="Arial"/>
          <w:sz w:val="24"/>
          <w:szCs w:val="24"/>
        </w:rPr>
        <w:t xml:space="preserve"> haben</w:t>
      </w:r>
      <w:r>
        <w:rPr>
          <w:rFonts w:ascii="Arial" w:hAnsi="Arial" w:cs="Arial"/>
          <w:sz w:val="24"/>
          <w:szCs w:val="24"/>
        </w:rPr>
        <w:t xml:space="preserve"> uns sehr</w:t>
      </w:r>
      <w:r w:rsidR="00636D95">
        <w:rPr>
          <w:rFonts w:ascii="Arial" w:hAnsi="Arial" w:cs="Arial"/>
          <w:sz w:val="24"/>
          <w:szCs w:val="24"/>
        </w:rPr>
        <w:t xml:space="preserve"> gefreut</w:t>
      </w:r>
      <w:r>
        <w:rPr>
          <w:rFonts w:ascii="Arial" w:hAnsi="Arial" w:cs="Arial"/>
          <w:sz w:val="24"/>
          <w:szCs w:val="24"/>
        </w:rPr>
        <w:t>, dass so viele Eitorfer Künstlerinnen und Künstler mit</w:t>
      </w:r>
      <w:r w:rsidR="00636D95">
        <w:rPr>
          <w:rFonts w:ascii="Arial" w:hAnsi="Arial" w:cs="Arial"/>
          <w:sz w:val="24"/>
          <w:szCs w:val="24"/>
        </w:rPr>
        <w:t>ge</w:t>
      </w:r>
      <w:r>
        <w:rPr>
          <w:rFonts w:ascii="Arial" w:hAnsi="Arial" w:cs="Arial"/>
          <w:sz w:val="24"/>
          <w:szCs w:val="24"/>
        </w:rPr>
        <w:t>mach</w:t>
      </w:r>
      <w:r w:rsidR="00636D95">
        <w:rPr>
          <w:rFonts w:ascii="Arial" w:hAnsi="Arial" w:cs="Arial"/>
          <w:sz w:val="24"/>
          <w:szCs w:val="24"/>
        </w:rPr>
        <w:t>t</w:t>
      </w:r>
      <w:r>
        <w:rPr>
          <w:rFonts w:ascii="Arial" w:hAnsi="Arial" w:cs="Arial"/>
          <w:sz w:val="24"/>
          <w:szCs w:val="24"/>
        </w:rPr>
        <w:t xml:space="preserve"> und ihre ganz persönliche Sicht auf die Eitorf Stiftung und ihre Aktivitäten in einem Kunstwerk zum Ausdruck </w:t>
      </w:r>
      <w:r w:rsidR="00636D95">
        <w:rPr>
          <w:rFonts w:ascii="Arial" w:hAnsi="Arial" w:cs="Arial"/>
          <w:sz w:val="24"/>
          <w:szCs w:val="24"/>
        </w:rPr>
        <w:t>gebracht haben</w:t>
      </w:r>
      <w:r w:rsidR="00EF11B3">
        <w:rPr>
          <w:rFonts w:ascii="Arial" w:hAnsi="Arial" w:cs="Arial"/>
          <w:sz w:val="24"/>
          <w:szCs w:val="24"/>
        </w:rPr>
        <w:t xml:space="preserve">. </w:t>
      </w:r>
      <w:r w:rsidR="003926C4" w:rsidRPr="003926C4">
        <w:rPr>
          <w:rFonts w:ascii="Arial" w:hAnsi="Arial" w:cs="Arial"/>
          <w:sz w:val="24"/>
          <w:szCs w:val="24"/>
        </w:rPr>
        <w:t>Die Kunstwerke w</w:t>
      </w:r>
      <w:r w:rsidR="00636D95">
        <w:rPr>
          <w:rFonts w:ascii="Arial" w:hAnsi="Arial" w:cs="Arial"/>
          <w:sz w:val="24"/>
          <w:szCs w:val="24"/>
        </w:rPr>
        <w:t>aren</w:t>
      </w:r>
      <w:r w:rsidR="003926C4" w:rsidRPr="003926C4">
        <w:rPr>
          <w:rFonts w:ascii="Arial" w:hAnsi="Arial" w:cs="Arial"/>
          <w:sz w:val="24"/>
          <w:szCs w:val="24"/>
        </w:rPr>
        <w:t xml:space="preserve"> in der Zeit vom 1</w:t>
      </w:r>
      <w:r w:rsidR="003926C4">
        <w:rPr>
          <w:rFonts w:ascii="Arial" w:hAnsi="Arial" w:cs="Arial"/>
          <w:sz w:val="24"/>
          <w:szCs w:val="24"/>
        </w:rPr>
        <w:t>8</w:t>
      </w:r>
      <w:r w:rsidR="003926C4" w:rsidRPr="003926C4">
        <w:rPr>
          <w:rFonts w:ascii="Arial" w:hAnsi="Arial" w:cs="Arial"/>
          <w:sz w:val="24"/>
          <w:szCs w:val="24"/>
        </w:rPr>
        <w:t>. – 30.06.2018 in den Geschäftsräumen der</w:t>
      </w:r>
      <w:r w:rsidR="00AE5B62">
        <w:rPr>
          <w:rFonts w:ascii="Arial" w:hAnsi="Arial" w:cs="Arial"/>
          <w:sz w:val="24"/>
          <w:szCs w:val="24"/>
        </w:rPr>
        <w:t xml:space="preserve"> Eitorfer</w:t>
      </w:r>
      <w:r w:rsidR="003926C4" w:rsidRPr="003926C4">
        <w:rPr>
          <w:rFonts w:ascii="Arial" w:hAnsi="Arial" w:cs="Arial"/>
          <w:sz w:val="24"/>
          <w:szCs w:val="24"/>
        </w:rPr>
        <w:t xml:space="preserve"> Filialen der Kreissparkasse Köln und der Volksbank Köln Bonn ausgestellt. Eine Besichtigung </w:t>
      </w:r>
      <w:r w:rsidR="00636D95">
        <w:rPr>
          <w:rFonts w:ascii="Arial" w:hAnsi="Arial" w:cs="Arial"/>
          <w:sz w:val="24"/>
          <w:szCs w:val="24"/>
        </w:rPr>
        <w:t>war</w:t>
      </w:r>
      <w:r w:rsidR="003926C4" w:rsidRPr="003926C4">
        <w:rPr>
          <w:rFonts w:ascii="Arial" w:hAnsi="Arial" w:cs="Arial"/>
          <w:sz w:val="24"/>
          <w:szCs w:val="24"/>
        </w:rPr>
        <w:t xml:space="preserve"> zu den Geschäftszeiten möglich.</w:t>
      </w:r>
      <w:r w:rsidR="00636D95">
        <w:rPr>
          <w:rFonts w:ascii="Arial" w:hAnsi="Arial" w:cs="Arial"/>
          <w:sz w:val="24"/>
          <w:szCs w:val="24"/>
        </w:rPr>
        <w:t xml:space="preserve"> Die Ausstellung war verbunden mit einer Versteigerung der Exponate.</w:t>
      </w:r>
    </w:p>
    <w:p w:rsidR="0033381D" w:rsidRPr="003926C4" w:rsidRDefault="00636D95" w:rsidP="00963E5C">
      <w:pPr>
        <w:jc w:val="both"/>
      </w:pPr>
      <w:r>
        <w:rPr>
          <w:rFonts w:ascii="Arial" w:hAnsi="Arial" w:cs="Arial"/>
          <w:sz w:val="24"/>
          <w:szCs w:val="24"/>
        </w:rPr>
        <w:t xml:space="preserve">Heute nun können wir von dem tollen Ergebnis dieser Versteigerung berichten. Viele Eitorfer Bürgerinnen und Bürger haben in den zwei Wochen die Gelegenheit genutzt und sich die Kunstwerke angeschaut. Viele Gebote sind abgegeben worden. Die Bieterin oder der Bieter mit dem jeweils höchsten Gebot für ein Kunstwerk hat nun den Zuschlag bekommen. Insgesamt sind für die Exponate </w:t>
      </w:r>
      <w:r w:rsidR="00EA333E">
        <w:rPr>
          <w:rFonts w:ascii="Arial" w:hAnsi="Arial" w:cs="Arial"/>
          <w:sz w:val="24"/>
          <w:szCs w:val="24"/>
        </w:rPr>
        <w:t>4</w:t>
      </w:r>
      <w:r w:rsidR="005820E5">
        <w:rPr>
          <w:rFonts w:ascii="Arial" w:hAnsi="Arial" w:cs="Arial"/>
          <w:sz w:val="24"/>
          <w:szCs w:val="24"/>
        </w:rPr>
        <w:t>.</w:t>
      </w:r>
      <w:r w:rsidR="00EB4B57">
        <w:rPr>
          <w:rFonts w:ascii="Arial" w:hAnsi="Arial" w:cs="Arial"/>
          <w:sz w:val="24"/>
          <w:szCs w:val="24"/>
        </w:rPr>
        <w:t>64</w:t>
      </w:r>
      <w:bookmarkStart w:id="0" w:name="_GoBack"/>
      <w:bookmarkEnd w:id="0"/>
      <w:r w:rsidR="00EA333E">
        <w:rPr>
          <w:rFonts w:ascii="Arial" w:hAnsi="Arial" w:cs="Arial"/>
          <w:sz w:val="24"/>
          <w:szCs w:val="24"/>
        </w:rPr>
        <w:t>6,00</w:t>
      </w:r>
      <w:r>
        <w:rPr>
          <w:rFonts w:ascii="Arial" w:hAnsi="Arial" w:cs="Arial"/>
          <w:sz w:val="24"/>
          <w:szCs w:val="24"/>
        </w:rPr>
        <w:t xml:space="preserve"> Euro geboten worden. </w:t>
      </w:r>
      <w:r w:rsidR="00EA333E">
        <w:rPr>
          <w:rFonts w:ascii="Arial" w:hAnsi="Arial" w:cs="Arial"/>
          <w:sz w:val="24"/>
          <w:szCs w:val="24"/>
        </w:rPr>
        <w:t>Der Vorstand der Eitorf Stiftung freut sich sehr über den hohen Erlös</w:t>
      </w:r>
      <w:r>
        <w:rPr>
          <w:rFonts w:ascii="Arial" w:hAnsi="Arial" w:cs="Arial"/>
          <w:sz w:val="24"/>
          <w:szCs w:val="24"/>
        </w:rPr>
        <w:t xml:space="preserve">. Mit dem Erlös aus der Versteigerung werden neue Projekte in der Gemeinde Eitorf gefördert werden. An dieser Stelle nochmal unser herzlichster Dank an alle beteiligten Künstlerinnen und Künstler, aber auch an die fleißigen </w:t>
      </w:r>
      <w:r w:rsidR="00D20826">
        <w:rPr>
          <w:rFonts w:ascii="Arial" w:hAnsi="Arial" w:cs="Arial"/>
          <w:sz w:val="24"/>
          <w:szCs w:val="24"/>
        </w:rPr>
        <w:t>B</w:t>
      </w:r>
      <w:r>
        <w:rPr>
          <w:rFonts w:ascii="Arial" w:hAnsi="Arial" w:cs="Arial"/>
          <w:sz w:val="24"/>
          <w:szCs w:val="24"/>
        </w:rPr>
        <w:t>ieterinnen und Bieter</w:t>
      </w:r>
      <w:r w:rsidR="00D20826">
        <w:rPr>
          <w:rFonts w:ascii="Arial" w:hAnsi="Arial" w:cs="Arial"/>
          <w:sz w:val="24"/>
          <w:szCs w:val="24"/>
        </w:rPr>
        <w:t xml:space="preserve">. Mit ihrem Einsatz bringen Sie Eitorf wieder ein Stückchen weiter. Danke! </w:t>
      </w:r>
      <w:r>
        <w:rPr>
          <w:rFonts w:ascii="Arial" w:hAnsi="Arial" w:cs="Arial"/>
          <w:sz w:val="24"/>
          <w:szCs w:val="24"/>
        </w:rPr>
        <w:t xml:space="preserve"> </w:t>
      </w:r>
    </w:p>
    <w:sectPr w:rsidR="0033381D" w:rsidRPr="00392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13444"/>
    <w:multiLevelType w:val="hybridMultilevel"/>
    <w:tmpl w:val="20388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1D"/>
    <w:rsid w:val="00001219"/>
    <w:rsid w:val="0033381D"/>
    <w:rsid w:val="003926C4"/>
    <w:rsid w:val="003D4D86"/>
    <w:rsid w:val="005820E5"/>
    <w:rsid w:val="0061412D"/>
    <w:rsid w:val="00636D95"/>
    <w:rsid w:val="006B4011"/>
    <w:rsid w:val="0073357E"/>
    <w:rsid w:val="008A0F17"/>
    <w:rsid w:val="0095269F"/>
    <w:rsid w:val="00963E5C"/>
    <w:rsid w:val="00980D42"/>
    <w:rsid w:val="009F3E19"/>
    <w:rsid w:val="00A377E7"/>
    <w:rsid w:val="00AE5B62"/>
    <w:rsid w:val="00B24522"/>
    <w:rsid w:val="00C06DE1"/>
    <w:rsid w:val="00C4327A"/>
    <w:rsid w:val="00CE6343"/>
    <w:rsid w:val="00D20826"/>
    <w:rsid w:val="00E726B8"/>
    <w:rsid w:val="00EA333E"/>
    <w:rsid w:val="00EB4B57"/>
    <w:rsid w:val="00EF1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A027"/>
  <w15:chartTrackingRefBased/>
  <w15:docId w15:val="{8D79ADD8-32A9-47CF-889B-2320BA4C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381D"/>
    <w:rPr>
      <w:color w:val="0000FF" w:themeColor="hyperlink"/>
      <w:u w:val="single"/>
    </w:rPr>
  </w:style>
  <w:style w:type="character" w:styleId="NichtaufgelsteErwhnung">
    <w:name w:val="Unresolved Mention"/>
    <w:basedOn w:val="Absatz-Standardschriftart"/>
    <w:uiPriority w:val="99"/>
    <w:semiHidden/>
    <w:unhideWhenUsed/>
    <w:rsid w:val="0033381D"/>
    <w:rPr>
      <w:color w:val="808080"/>
      <w:shd w:val="clear" w:color="auto" w:fill="E6E6E6"/>
    </w:rPr>
  </w:style>
  <w:style w:type="paragraph" w:styleId="Listenabsatz">
    <w:name w:val="List Paragraph"/>
    <w:basedOn w:val="Standard"/>
    <w:uiPriority w:val="34"/>
    <w:qFormat/>
    <w:rsid w:val="003D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Wiedemann</dc:creator>
  <cp:keywords/>
  <dc:description/>
  <cp:lastModifiedBy>Wiedemann</cp:lastModifiedBy>
  <cp:revision>6</cp:revision>
  <dcterms:created xsi:type="dcterms:W3CDTF">2018-06-26T16:15:00Z</dcterms:created>
  <dcterms:modified xsi:type="dcterms:W3CDTF">2018-07-24T13:13:00Z</dcterms:modified>
</cp:coreProperties>
</file>